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90"/>
      </w:tblGrid>
      <w:tr w:rsidR="002019DB" w:rsidTr="002019DB">
        <w:tc>
          <w:tcPr>
            <w:tcW w:w="10790" w:type="dxa"/>
          </w:tcPr>
          <w:p w:rsidR="002019DB" w:rsidRDefault="002019DB">
            <w:r>
              <w:t>*Learning Target:</w:t>
            </w:r>
          </w:p>
          <w:p w:rsidR="002019DB" w:rsidRDefault="002019DB"/>
        </w:tc>
      </w:tr>
      <w:tr w:rsidR="002019DB" w:rsidTr="002019DB">
        <w:tc>
          <w:tcPr>
            <w:tcW w:w="10790" w:type="dxa"/>
          </w:tcPr>
          <w:p w:rsidR="002019DB" w:rsidRDefault="002019DB">
            <w:r>
              <w:t>*Critical Content:</w:t>
            </w:r>
          </w:p>
          <w:p w:rsidR="002019DB" w:rsidRDefault="002019DB"/>
        </w:tc>
      </w:tr>
    </w:tbl>
    <w:p w:rsidR="004C5E84" w:rsidRDefault="004C5E84"/>
    <w:p w:rsidR="002019DB" w:rsidRDefault="002019DB">
      <w:r>
        <w:rPr>
          <w:u w:val="single"/>
        </w:rPr>
        <w:t>Factored Form</w:t>
      </w:r>
      <w:r>
        <w:t xml:space="preserve"> –</w:t>
      </w:r>
    </w:p>
    <w:p w:rsidR="002019DB" w:rsidRDefault="002019DB">
      <w:r>
        <w:br/>
        <w:t xml:space="preserve">Prime Numbers: </w:t>
      </w:r>
    </w:p>
    <w:p w:rsidR="002019DB" w:rsidRDefault="002019DB">
      <w:r>
        <w:br/>
        <w:t xml:space="preserve">*To factor something means to find </w:t>
      </w:r>
    </w:p>
    <w:p w:rsidR="002019DB" w:rsidRDefault="002019DB">
      <w:pPr>
        <w:rPr>
          <w:rFonts w:eastAsiaTheme="minorEastAsia"/>
        </w:rPr>
      </w:pPr>
      <w:r>
        <w:br/>
        <w:t xml:space="preserve">Ex1: Factor </w:t>
      </w:r>
      <m:oMath>
        <m:r>
          <w:rPr>
            <w:rFonts w:ascii="Cambria Math" w:hAnsi="Cambria Math"/>
          </w:rPr>
          <m:t>-20</m:t>
        </m:r>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2</m:t>
            </m:r>
          </m:sup>
        </m:sSup>
      </m:oMath>
      <w:r>
        <w:rPr>
          <w:rFonts w:eastAsiaTheme="minorEastAsia"/>
        </w:rPr>
        <w:t xml:space="preserve"> completely.</w:t>
      </w:r>
      <w:r>
        <w:rPr>
          <w:rFonts w:eastAsiaTheme="minorEastAsia"/>
        </w:rPr>
        <w:tab/>
      </w:r>
      <w:r>
        <w:rPr>
          <w:rFonts w:eastAsiaTheme="minorEastAsia"/>
        </w:rPr>
        <w:tab/>
      </w:r>
      <w:r>
        <w:rPr>
          <w:rFonts w:eastAsiaTheme="minorEastAsia"/>
        </w:rPr>
        <w:tab/>
      </w:r>
      <w:r>
        <w:rPr>
          <w:rFonts w:eastAsiaTheme="minorEastAsia"/>
        </w:rPr>
        <w:tab/>
        <w:t xml:space="preserve">Ex1a: Factor </w:t>
      </w:r>
      <m:oMath>
        <m:r>
          <w:rPr>
            <w:rFonts w:ascii="Cambria Math" w:eastAsiaTheme="minorEastAsia" w:hAnsi="Cambria Math"/>
          </w:rPr>
          <m:t>34</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oMath>
    </w:p>
    <w:p w:rsidR="002019DB" w:rsidRDefault="002019DB">
      <w:pPr>
        <w:rPr>
          <w:rFonts w:eastAsiaTheme="minorEastAsia"/>
        </w:rPr>
      </w:pPr>
    </w:p>
    <w:p w:rsidR="002019DB" w:rsidRDefault="002019DB">
      <w:pPr>
        <w:rPr>
          <w:rFonts w:eastAsiaTheme="minorEastAsia"/>
        </w:rPr>
      </w:pPr>
    </w:p>
    <w:p w:rsidR="002019DB" w:rsidRDefault="002019DB">
      <w:pPr>
        <w:rPr>
          <w:rFonts w:eastAsiaTheme="minorEastAsia"/>
        </w:rPr>
      </w:pPr>
    </w:p>
    <w:p w:rsidR="002019DB" w:rsidRDefault="002019DB">
      <w:pPr>
        <w:rPr>
          <w:rFonts w:eastAsiaTheme="minorEastAsia"/>
        </w:rPr>
      </w:pPr>
    </w:p>
    <w:p w:rsidR="002019DB" w:rsidRDefault="002019DB">
      <w:pPr>
        <w:rPr>
          <w:rFonts w:eastAsiaTheme="minorEastAsia"/>
        </w:rPr>
      </w:pPr>
      <w:r>
        <w:rPr>
          <w:rFonts w:eastAsiaTheme="minorEastAsia"/>
          <w:u w:val="single"/>
        </w:rPr>
        <w:t>Greatest Common Factor (GCF)</w:t>
      </w:r>
      <w:r>
        <w:rPr>
          <w:rFonts w:eastAsiaTheme="minorEastAsia"/>
        </w:rPr>
        <w:t xml:space="preserve"> –</w:t>
      </w:r>
    </w:p>
    <w:p w:rsidR="002019DB" w:rsidRDefault="002019DB">
      <w:pPr>
        <w:rPr>
          <w:rFonts w:eastAsiaTheme="minorEastAsia"/>
        </w:rPr>
      </w:pPr>
    </w:p>
    <w:p w:rsidR="002019DB" w:rsidRDefault="002019DB">
      <w:pPr>
        <w:rPr>
          <w:rFonts w:eastAsiaTheme="minorEastAsia"/>
        </w:rPr>
      </w:pPr>
      <w:r>
        <w:rPr>
          <w:rFonts w:eastAsiaTheme="minorEastAsia"/>
        </w:rPr>
        <w:t xml:space="preserve">Ex2: Find GCF of </w:t>
      </w:r>
      <m:oMath>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c</m:t>
        </m:r>
      </m:oMath>
      <w:r>
        <w:rPr>
          <w:rFonts w:eastAsiaTheme="minorEastAsia"/>
        </w:rPr>
        <w:t xml:space="preserve"> and </w:t>
      </w:r>
      <m:oMath>
        <m:r>
          <w:rPr>
            <w:rFonts w:ascii="Cambria Math" w:eastAsiaTheme="minorEastAsia" w:hAnsi="Cambria Math"/>
          </w:rPr>
          <m:t>18a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oMath>
      <w:r>
        <w:rPr>
          <w:rFonts w:eastAsiaTheme="minorEastAsia"/>
        </w:rPr>
        <w:tab/>
      </w:r>
      <w:r>
        <w:rPr>
          <w:rFonts w:eastAsiaTheme="minorEastAsia"/>
        </w:rPr>
        <w:tab/>
      </w:r>
      <w:r>
        <w:rPr>
          <w:rFonts w:eastAsiaTheme="minorEastAsia"/>
        </w:rPr>
        <w:tab/>
      </w:r>
      <w:r>
        <w:rPr>
          <w:rFonts w:eastAsiaTheme="minorEastAsia"/>
        </w:rPr>
        <w:tab/>
        <w:t xml:space="preserve">Ex2a: </w:t>
      </w:r>
      <m:oMath>
        <m:r>
          <w:rPr>
            <w:rFonts w:ascii="Cambria Math" w:eastAsiaTheme="minorEastAsia" w:hAnsi="Cambria Math"/>
          </w:rPr>
          <m:t>6x</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r>
          <w:rPr>
            <w:rFonts w:ascii="Cambria Math" w:eastAsiaTheme="minorEastAsia" w:hAnsi="Cambria Math"/>
          </w:rPr>
          <m:t xml:space="preserve"> </m:t>
        </m:r>
        <m:r>
          <m:rPr>
            <m:sty m:val="p"/>
          </m:rPr>
          <w:rPr>
            <w:rFonts w:ascii="Cambria Math" w:eastAsiaTheme="minorEastAsia" w:hAnsi="Cambria Math"/>
          </w:rPr>
          <m:t>and</m:t>
        </m:r>
        <m:r>
          <w:rPr>
            <w:rFonts w:ascii="Cambria Math" w:eastAsiaTheme="minorEastAsia" w:hAnsi="Cambria Math"/>
          </w:rPr>
          <m:t xml:space="preserve"> 18yz</m:t>
        </m:r>
      </m:oMath>
    </w:p>
    <w:p w:rsidR="002019DB" w:rsidRDefault="002019DB">
      <w:pPr>
        <w:rPr>
          <w:rFonts w:eastAsiaTheme="minorEastAsia"/>
        </w:rPr>
      </w:pPr>
    </w:p>
    <w:p w:rsidR="002019DB" w:rsidRDefault="002019DB">
      <w:pPr>
        <w:rPr>
          <w:rFonts w:eastAsiaTheme="minorEastAsia"/>
        </w:rPr>
      </w:pPr>
    </w:p>
    <w:p w:rsidR="002019DB" w:rsidRDefault="002019DB">
      <w:pPr>
        <w:rPr>
          <w:rFonts w:eastAsiaTheme="minorEastAsia"/>
        </w:rPr>
      </w:pPr>
    </w:p>
    <w:p w:rsidR="002019DB" w:rsidRDefault="002019DB">
      <w:pPr>
        <w:rPr>
          <w:rFonts w:eastAsiaTheme="minorEastAsia"/>
        </w:rPr>
      </w:pPr>
    </w:p>
    <w:p w:rsidR="002019DB" w:rsidRDefault="002019DB">
      <w:pPr>
        <w:rPr>
          <w:rFonts w:eastAsiaTheme="minorEastAsia"/>
        </w:rPr>
      </w:pPr>
    </w:p>
    <w:p w:rsidR="002019DB" w:rsidRDefault="002019DB">
      <w:pPr>
        <w:rPr>
          <w:rFonts w:eastAsiaTheme="minorEastAsia"/>
        </w:rPr>
      </w:pPr>
      <w:r>
        <w:rPr>
          <w:rFonts w:eastAsiaTheme="minorEastAsia"/>
        </w:rPr>
        <w:t>Ex3: A florist has 20 roses and 30 tulips to make bouquets.  What is the greatest number of identical bouquets she can make without having any flowers left over?  How many of each kind of flower will be in each bouquet?</w:t>
      </w:r>
    </w:p>
    <w:p w:rsidR="002019DB" w:rsidRDefault="002019DB">
      <w:pPr>
        <w:rPr>
          <w:i/>
        </w:rPr>
      </w:pPr>
    </w:p>
    <w:p w:rsidR="002019DB" w:rsidRDefault="002019DB">
      <w:pPr>
        <w:rPr>
          <w:i/>
        </w:rPr>
      </w:pPr>
    </w:p>
    <w:p w:rsidR="002019DB" w:rsidRDefault="002019DB">
      <w:pPr>
        <w:rPr>
          <w:i/>
        </w:rPr>
      </w:pPr>
    </w:p>
    <w:p w:rsidR="002019DB" w:rsidRDefault="002019DB">
      <w:pPr>
        <w:rPr>
          <w:i/>
        </w:rPr>
      </w:pPr>
    </w:p>
    <w:p w:rsidR="002019DB" w:rsidRDefault="002019DB"/>
    <w:p w:rsidR="002019DB" w:rsidRDefault="002019DB"/>
    <w:tbl>
      <w:tblPr>
        <w:tblStyle w:val="TableGrid"/>
        <w:tblW w:w="0" w:type="auto"/>
        <w:tblLook w:val="04A0" w:firstRow="1" w:lastRow="0" w:firstColumn="1" w:lastColumn="0" w:noHBand="0" w:noVBand="1"/>
      </w:tblPr>
      <w:tblGrid>
        <w:gridCol w:w="5395"/>
        <w:gridCol w:w="5395"/>
      </w:tblGrid>
      <w:tr w:rsidR="002019DB" w:rsidTr="002019DB">
        <w:tc>
          <w:tcPr>
            <w:tcW w:w="10790" w:type="dxa"/>
            <w:gridSpan w:val="2"/>
          </w:tcPr>
          <w:p w:rsidR="002019DB" w:rsidRPr="002019DB" w:rsidRDefault="002019DB">
            <w:pPr>
              <w:rPr>
                <w:b/>
              </w:rPr>
            </w:pPr>
            <w:r w:rsidRPr="002019DB">
              <w:rPr>
                <w:b/>
              </w:rPr>
              <w:lastRenderedPageBreak/>
              <w:t>8.1 Monomial and Factoring</w:t>
            </w:r>
          </w:p>
        </w:tc>
      </w:tr>
      <w:tr w:rsidR="002019DB" w:rsidTr="002019DB">
        <w:tc>
          <w:tcPr>
            <w:tcW w:w="10790" w:type="dxa"/>
            <w:gridSpan w:val="2"/>
          </w:tcPr>
          <w:p w:rsidR="002019DB" w:rsidRPr="002019DB" w:rsidRDefault="002019DB">
            <w:pPr>
              <w:rPr>
                <w:b/>
              </w:rPr>
            </w:pPr>
            <w:r w:rsidRPr="002019DB">
              <w:rPr>
                <w:b/>
              </w:rPr>
              <w:t>Factor each monomial completely.</w:t>
            </w:r>
          </w:p>
        </w:tc>
      </w:tr>
      <w:tr w:rsidR="0092063D" w:rsidTr="002521AE">
        <w:tc>
          <w:tcPr>
            <w:tcW w:w="5395" w:type="dxa"/>
          </w:tcPr>
          <w:p w:rsidR="0092063D" w:rsidRDefault="0092063D" w:rsidP="0092063D">
            <w:r>
              <w:t xml:space="preserve">1) </w:t>
            </w:r>
            <m:oMath>
              <m:r>
                <w:rPr>
                  <w:rFonts w:ascii="Cambria Math" w:hAnsi="Cambria Math"/>
                </w:rPr>
                <m:t>95x</m:t>
              </m:r>
              <m:sSup>
                <m:sSupPr>
                  <m:ctrlPr>
                    <w:rPr>
                      <w:rFonts w:ascii="Cambria Math" w:hAnsi="Cambria Math"/>
                      <w:i/>
                    </w:rPr>
                  </m:ctrlPr>
                </m:sSupPr>
                <m:e>
                  <m:r>
                    <w:rPr>
                      <w:rFonts w:ascii="Cambria Math" w:hAnsi="Cambria Math"/>
                    </w:rPr>
                    <m:t>y</m:t>
                  </m:r>
                </m:e>
                <m:sup>
                  <m:r>
                    <w:rPr>
                      <w:rFonts w:ascii="Cambria Math" w:hAnsi="Cambria Math"/>
                    </w:rPr>
                    <m:t>2</m:t>
                  </m:r>
                </m:sup>
              </m:sSup>
            </m:oMath>
          </w:p>
        </w:tc>
        <w:tc>
          <w:tcPr>
            <w:tcW w:w="5395" w:type="dxa"/>
          </w:tcPr>
          <w:p w:rsidR="0092063D" w:rsidRDefault="0092063D" w:rsidP="0092063D">
            <w:pPr>
              <w:rPr>
                <w:rFonts w:eastAsiaTheme="minorEastAsia"/>
              </w:rPr>
            </w:pPr>
            <w:r>
              <w:t xml:space="preserve">2) </w:t>
            </w:r>
            <m:oMath>
              <m:r>
                <w:rPr>
                  <w:rFonts w:ascii="Cambria Math" w:hAnsi="Cambria Math"/>
                </w:rPr>
                <m:t>42</m:t>
              </m:r>
              <m:sSup>
                <m:sSupPr>
                  <m:ctrlPr>
                    <w:rPr>
                      <w:rFonts w:ascii="Cambria Math" w:hAnsi="Cambria Math"/>
                      <w:i/>
                    </w:rPr>
                  </m:ctrlPr>
                </m:sSupPr>
                <m:e>
                  <m:r>
                    <w:rPr>
                      <w:rFonts w:ascii="Cambria Math" w:hAnsi="Cambria Math"/>
                    </w:rPr>
                    <m:t>g</m:t>
                  </m:r>
                </m:e>
                <m:sup>
                  <m:r>
                    <w:rPr>
                      <w:rFonts w:ascii="Cambria Math" w:hAnsi="Cambria Math"/>
                    </w:rPr>
                    <m:t>3</m:t>
                  </m:r>
                </m:sup>
              </m:sSup>
              <m:sSup>
                <m:sSupPr>
                  <m:ctrlPr>
                    <w:rPr>
                      <w:rFonts w:ascii="Cambria Math" w:hAnsi="Cambria Math"/>
                      <w:i/>
                    </w:rPr>
                  </m:ctrlPr>
                </m:sSupPr>
                <m:e>
                  <m:r>
                    <w:rPr>
                      <w:rFonts w:ascii="Cambria Math" w:hAnsi="Cambria Math"/>
                    </w:rPr>
                    <m:t>h</m:t>
                  </m:r>
                </m:e>
                <m:sup>
                  <m:r>
                    <w:rPr>
                      <w:rFonts w:ascii="Cambria Math" w:hAnsi="Cambria Math"/>
                    </w:rPr>
                    <m:t>3</m:t>
                  </m:r>
                </m:sup>
              </m:sSup>
            </m:oMath>
          </w:p>
          <w:p w:rsidR="0092063D" w:rsidRDefault="0092063D" w:rsidP="0092063D">
            <w:pPr>
              <w:rPr>
                <w:rFonts w:eastAsiaTheme="minorEastAsia"/>
              </w:rPr>
            </w:pPr>
          </w:p>
          <w:p w:rsidR="0092063D" w:rsidRDefault="0092063D" w:rsidP="0092063D">
            <w:pPr>
              <w:rPr>
                <w:rFonts w:eastAsiaTheme="minorEastAsia"/>
              </w:rPr>
            </w:pPr>
          </w:p>
          <w:p w:rsidR="0092063D" w:rsidRDefault="0092063D" w:rsidP="0092063D">
            <w:pPr>
              <w:rPr>
                <w:rFonts w:eastAsiaTheme="minorEastAsia"/>
              </w:rPr>
            </w:pPr>
          </w:p>
          <w:p w:rsidR="0092063D" w:rsidRPr="0092063D" w:rsidRDefault="0092063D" w:rsidP="0092063D">
            <w:pPr>
              <w:rPr>
                <w:rFonts w:eastAsiaTheme="minorEastAsia"/>
              </w:rPr>
            </w:pPr>
          </w:p>
        </w:tc>
      </w:tr>
      <w:tr w:rsidR="0092063D" w:rsidTr="00C71B91">
        <w:tc>
          <w:tcPr>
            <w:tcW w:w="5395" w:type="dxa"/>
          </w:tcPr>
          <w:p w:rsidR="0092063D" w:rsidRDefault="0092063D" w:rsidP="0092063D">
            <w:r>
              <w:t xml:space="preserve">3) </w:t>
            </w:r>
            <m:oMath>
              <m:r>
                <w:rPr>
                  <w:rFonts w:ascii="Cambria Math" w:hAnsi="Cambria Math"/>
                </w:rPr>
                <m:t>-100</m:t>
              </m:r>
              <m:sSup>
                <m:sSupPr>
                  <m:ctrlPr>
                    <w:rPr>
                      <w:rFonts w:ascii="Cambria Math" w:hAnsi="Cambria Math"/>
                      <w:i/>
                    </w:rPr>
                  </m:ctrlPr>
                </m:sSupPr>
                <m:e>
                  <m:r>
                    <w:rPr>
                      <w:rFonts w:ascii="Cambria Math" w:hAnsi="Cambria Math"/>
                    </w:rPr>
                    <m:t>q</m:t>
                  </m:r>
                </m:e>
                <m:sup>
                  <m:r>
                    <w:rPr>
                      <w:rFonts w:ascii="Cambria Math" w:hAnsi="Cambria Math"/>
                    </w:rPr>
                    <m:t>4</m:t>
                  </m:r>
                </m:sup>
              </m:sSup>
              <m:r>
                <w:rPr>
                  <w:rFonts w:ascii="Cambria Math" w:hAnsi="Cambria Math"/>
                </w:rPr>
                <m:t>r</m:t>
              </m:r>
            </m:oMath>
          </w:p>
        </w:tc>
        <w:tc>
          <w:tcPr>
            <w:tcW w:w="5395" w:type="dxa"/>
          </w:tcPr>
          <w:p w:rsidR="0092063D" w:rsidRPr="0092063D" w:rsidRDefault="0092063D" w:rsidP="0092063D">
            <w:pPr>
              <w:rPr>
                <w:rFonts w:eastAsiaTheme="minorEastAsia"/>
              </w:rPr>
            </w:pPr>
            <w:r>
              <w:t xml:space="preserve">4) </w:t>
            </w:r>
            <m:oMath>
              <m:r>
                <w:rPr>
                  <w:rFonts w:ascii="Cambria Math" w:hAnsi="Cambria Math"/>
                </w:rPr>
                <m:t>121ab</m:t>
              </m:r>
              <m:sSup>
                <m:sSupPr>
                  <m:ctrlPr>
                    <w:rPr>
                      <w:rFonts w:ascii="Cambria Math" w:hAnsi="Cambria Math"/>
                      <w:i/>
                    </w:rPr>
                  </m:ctrlPr>
                </m:sSupPr>
                <m:e>
                  <m:r>
                    <w:rPr>
                      <w:rFonts w:ascii="Cambria Math" w:hAnsi="Cambria Math"/>
                    </w:rPr>
                    <m:t>c</m:t>
                  </m:r>
                </m:e>
                <m:sup>
                  <m:r>
                    <w:rPr>
                      <w:rFonts w:ascii="Cambria Math" w:hAnsi="Cambria Math"/>
                    </w:rPr>
                    <m:t>3</m:t>
                  </m:r>
                </m:sup>
              </m:sSup>
            </m:oMath>
          </w:p>
          <w:p w:rsidR="0092063D" w:rsidRDefault="0092063D" w:rsidP="0092063D">
            <w:pPr>
              <w:rPr>
                <w:rFonts w:eastAsiaTheme="minorEastAsia"/>
              </w:rPr>
            </w:pPr>
          </w:p>
          <w:p w:rsidR="0092063D" w:rsidRDefault="0092063D" w:rsidP="0092063D">
            <w:pPr>
              <w:rPr>
                <w:rFonts w:eastAsiaTheme="minorEastAsia"/>
              </w:rPr>
            </w:pPr>
          </w:p>
          <w:p w:rsidR="0092063D" w:rsidRDefault="0092063D" w:rsidP="0092063D">
            <w:pPr>
              <w:rPr>
                <w:rFonts w:eastAsiaTheme="minorEastAsia"/>
              </w:rPr>
            </w:pPr>
          </w:p>
          <w:p w:rsidR="0092063D" w:rsidRPr="0092063D" w:rsidRDefault="0092063D" w:rsidP="0092063D">
            <w:pPr>
              <w:rPr>
                <w:rFonts w:eastAsiaTheme="minorEastAsia"/>
              </w:rPr>
            </w:pPr>
          </w:p>
        </w:tc>
      </w:tr>
      <w:tr w:rsidR="0092063D" w:rsidTr="008558CC">
        <w:tc>
          <w:tcPr>
            <w:tcW w:w="10790" w:type="dxa"/>
            <w:gridSpan w:val="2"/>
          </w:tcPr>
          <w:p w:rsidR="0092063D" w:rsidRDefault="0092063D" w:rsidP="0092063D">
            <w:r>
              <w:rPr>
                <w:b/>
              </w:rPr>
              <w:t>Find the GCF of each set of monomials.</w:t>
            </w:r>
          </w:p>
        </w:tc>
      </w:tr>
      <w:tr w:rsidR="0092063D" w:rsidTr="00246393">
        <w:tc>
          <w:tcPr>
            <w:tcW w:w="5395" w:type="dxa"/>
          </w:tcPr>
          <w:p w:rsidR="0092063D" w:rsidRDefault="0092063D" w:rsidP="0092063D">
            <w:pPr>
              <w:rPr>
                <w:rFonts w:eastAsiaTheme="minorEastAsia"/>
              </w:rPr>
            </w:pPr>
            <w:r>
              <w:t xml:space="preserve">5) </w:t>
            </w:r>
            <m:oMath>
              <m:r>
                <w:rPr>
                  <w:rFonts w:ascii="Cambria Math" w:hAnsi="Cambria Math"/>
                </w:rPr>
                <m:t>25</m:t>
              </m:r>
              <m:sSup>
                <m:sSupPr>
                  <m:ctrlPr>
                    <w:rPr>
                      <w:rFonts w:ascii="Cambria Math" w:hAnsi="Cambria Math"/>
                      <w:i/>
                    </w:rPr>
                  </m:ctrlPr>
                </m:sSupPr>
                <m:e>
                  <m:r>
                    <w:rPr>
                      <w:rFonts w:ascii="Cambria Math" w:hAnsi="Cambria Math"/>
                    </w:rPr>
                    <m:t>x</m:t>
                  </m:r>
                </m:e>
                <m:sup>
                  <m:r>
                    <w:rPr>
                      <w:rFonts w:ascii="Cambria Math" w:hAnsi="Cambria Math"/>
                    </w:rPr>
                    <m:t>3</m:t>
                  </m:r>
                </m:sup>
              </m:sSup>
            </m:oMath>
          </w:p>
          <w:p w:rsidR="0092063D" w:rsidRDefault="0092063D" w:rsidP="0092063D">
            <w:pPr>
              <w:rPr>
                <w:rFonts w:eastAsiaTheme="minorEastAsia"/>
              </w:rPr>
            </w:pPr>
          </w:p>
          <w:p w:rsidR="0092063D" w:rsidRPr="0092063D" w:rsidRDefault="0092063D" w:rsidP="0092063D">
            <w:pPr>
              <w:rPr>
                <w:rFonts w:eastAsiaTheme="minorEastAsia"/>
              </w:rPr>
            </w:pPr>
          </w:p>
          <w:p w:rsidR="0092063D" w:rsidRDefault="0092063D" w:rsidP="0092063D">
            <w:pPr>
              <w:rPr>
                <w:rFonts w:eastAsiaTheme="minorEastAsia"/>
              </w:rPr>
            </w:pPr>
            <w:r>
              <w:rPr>
                <w:rFonts w:eastAsiaTheme="minorEastAsia"/>
              </w:rPr>
              <w:t xml:space="preserve"> </w:t>
            </w:r>
            <m:oMath>
              <m:r>
                <w:rPr>
                  <w:rFonts w:ascii="Cambria Math" w:hAnsi="Cambria Math"/>
                </w:rPr>
                <m:t>45</m:t>
              </m:r>
              <m:sSup>
                <m:sSupPr>
                  <m:ctrlPr>
                    <w:rPr>
                      <w:rFonts w:ascii="Cambria Math" w:hAnsi="Cambria Math"/>
                      <w:i/>
                    </w:rPr>
                  </m:ctrlPr>
                </m:sSupPr>
                <m:e>
                  <m:r>
                    <w:rPr>
                      <w:rFonts w:ascii="Cambria Math" w:hAnsi="Cambria Math"/>
                    </w:rPr>
                    <m:t>x</m:t>
                  </m:r>
                </m:e>
                <m:sup>
                  <m:r>
                    <w:rPr>
                      <w:rFonts w:ascii="Cambria Math" w:hAnsi="Cambria Math"/>
                    </w:rPr>
                    <m:t>4</m:t>
                  </m:r>
                </m:sup>
              </m:sSup>
            </m:oMath>
          </w:p>
          <w:p w:rsidR="0092063D" w:rsidRDefault="0092063D" w:rsidP="0092063D">
            <w:pPr>
              <w:rPr>
                <w:rFonts w:eastAsiaTheme="minorEastAsia"/>
              </w:rPr>
            </w:pPr>
          </w:p>
          <w:p w:rsidR="0092063D" w:rsidRPr="0092063D" w:rsidRDefault="0092063D" w:rsidP="0092063D">
            <w:pPr>
              <w:rPr>
                <w:rFonts w:eastAsiaTheme="minorEastAsia"/>
              </w:rPr>
            </w:pPr>
          </w:p>
          <w:p w:rsidR="0092063D" w:rsidRDefault="0092063D" w:rsidP="0092063D">
            <w:pPr>
              <w:rPr>
                <w:rFonts w:eastAsiaTheme="minorEastAsia"/>
              </w:rPr>
            </w:pPr>
            <w:r>
              <w:rPr>
                <w:rFonts w:eastAsiaTheme="minorEastAsia"/>
              </w:rPr>
              <w:t xml:space="preserve"> </w:t>
            </w:r>
            <m:oMath>
              <m:r>
                <w:rPr>
                  <w:rFonts w:ascii="Cambria Math" w:hAnsi="Cambria Math"/>
                </w:rPr>
                <m:t>65</m:t>
              </m:r>
              <m:sSup>
                <m:sSupPr>
                  <m:ctrlPr>
                    <w:rPr>
                      <w:rFonts w:ascii="Cambria Math" w:hAnsi="Cambria Math"/>
                      <w:i/>
                    </w:rPr>
                  </m:ctrlPr>
                </m:sSupPr>
                <m:e>
                  <m:r>
                    <w:rPr>
                      <w:rFonts w:ascii="Cambria Math" w:hAnsi="Cambria Math"/>
                    </w:rPr>
                    <m:t>x</m:t>
                  </m:r>
                </m:e>
                <m:sup>
                  <m:r>
                    <w:rPr>
                      <w:rFonts w:ascii="Cambria Math" w:hAnsi="Cambria Math"/>
                    </w:rPr>
                    <m:t>2</m:t>
                  </m:r>
                </m:sup>
              </m:sSup>
            </m:oMath>
          </w:p>
          <w:p w:rsidR="0092063D" w:rsidRDefault="0092063D" w:rsidP="0092063D">
            <w:pPr>
              <w:rPr>
                <w:rFonts w:eastAsiaTheme="minorEastAsia"/>
              </w:rPr>
            </w:pPr>
          </w:p>
          <w:p w:rsidR="0092063D" w:rsidRDefault="0092063D" w:rsidP="0092063D">
            <w:pPr>
              <w:rPr>
                <w:rFonts w:eastAsiaTheme="minorEastAsia"/>
              </w:rPr>
            </w:pPr>
          </w:p>
          <w:p w:rsidR="0092063D" w:rsidRPr="0092063D" w:rsidRDefault="0092063D" w:rsidP="0092063D">
            <w:r>
              <w:rPr>
                <w:rFonts w:eastAsiaTheme="minorEastAsia"/>
              </w:rPr>
              <w:t>GCF:</w:t>
            </w:r>
          </w:p>
        </w:tc>
        <w:tc>
          <w:tcPr>
            <w:tcW w:w="5395" w:type="dxa"/>
          </w:tcPr>
          <w:p w:rsidR="0092063D" w:rsidRDefault="0092063D" w:rsidP="0092063D">
            <w:pPr>
              <w:rPr>
                <w:rFonts w:eastAsiaTheme="minorEastAsia"/>
              </w:rPr>
            </w:pPr>
            <w:r>
              <w:t xml:space="preserve">6) </w:t>
            </w:r>
            <m:oMath>
              <m:r>
                <w:rPr>
                  <w:rFonts w:ascii="Cambria Math" w:hAnsi="Cambria Math"/>
                </w:rPr>
                <m:t>30g</m:t>
              </m:r>
              <m:sSup>
                <m:sSupPr>
                  <m:ctrlPr>
                    <w:rPr>
                      <w:rFonts w:ascii="Cambria Math" w:hAnsi="Cambria Math"/>
                      <w:i/>
                    </w:rPr>
                  </m:ctrlPr>
                </m:sSupPr>
                <m:e>
                  <m:r>
                    <w:rPr>
                      <w:rFonts w:ascii="Cambria Math" w:hAnsi="Cambria Math"/>
                    </w:rPr>
                    <m:t>h</m:t>
                  </m:r>
                </m:e>
                <m:sup>
                  <m:r>
                    <w:rPr>
                      <w:rFonts w:ascii="Cambria Math" w:hAnsi="Cambria Math"/>
                    </w:rPr>
                    <m:t>2</m:t>
                  </m:r>
                </m:sup>
              </m:sSup>
            </m:oMath>
          </w:p>
          <w:p w:rsidR="0092063D" w:rsidRDefault="0092063D" w:rsidP="0092063D">
            <w:pPr>
              <w:rPr>
                <w:rFonts w:eastAsiaTheme="minorEastAsia"/>
              </w:rPr>
            </w:pPr>
          </w:p>
          <w:p w:rsidR="0092063D" w:rsidRPr="0092063D" w:rsidRDefault="0092063D" w:rsidP="0092063D">
            <w:pPr>
              <w:rPr>
                <w:rFonts w:eastAsiaTheme="minorEastAsia"/>
              </w:rPr>
            </w:pPr>
          </w:p>
          <w:p w:rsidR="0092063D" w:rsidRDefault="0092063D" w:rsidP="0092063D">
            <w:pPr>
              <w:rPr>
                <w:rFonts w:eastAsiaTheme="minorEastAsia"/>
              </w:rPr>
            </w:pPr>
            <w:r>
              <w:rPr>
                <w:rFonts w:eastAsiaTheme="minorEastAsia"/>
              </w:rPr>
              <w:t xml:space="preserve"> </w:t>
            </w:r>
            <m:oMath>
              <m:r>
                <w:rPr>
                  <w:rFonts w:ascii="Cambria Math" w:hAnsi="Cambria Math"/>
                </w:rPr>
                <m:t>42</m:t>
              </m:r>
              <m:sSup>
                <m:sSupPr>
                  <m:ctrlPr>
                    <w:rPr>
                      <w:rFonts w:ascii="Cambria Math" w:hAnsi="Cambria Math"/>
                      <w:i/>
                    </w:rPr>
                  </m:ctrlPr>
                </m:sSupPr>
                <m:e>
                  <m:r>
                    <w:rPr>
                      <w:rFonts w:ascii="Cambria Math" w:hAnsi="Cambria Math"/>
                    </w:rPr>
                    <m:t>g</m:t>
                  </m:r>
                </m:e>
                <m:sup>
                  <m:r>
                    <w:rPr>
                      <w:rFonts w:ascii="Cambria Math" w:hAnsi="Cambria Math"/>
                    </w:rPr>
                    <m:t>2</m:t>
                  </m:r>
                </m:sup>
              </m:sSup>
              <m:r>
                <w:rPr>
                  <w:rFonts w:ascii="Cambria Math" w:hAnsi="Cambria Math"/>
                </w:rPr>
                <m:t>h</m:t>
              </m:r>
            </m:oMath>
          </w:p>
          <w:p w:rsidR="0092063D" w:rsidRDefault="0092063D" w:rsidP="0092063D">
            <w:pPr>
              <w:rPr>
                <w:rFonts w:eastAsiaTheme="minorEastAsia"/>
              </w:rPr>
            </w:pPr>
          </w:p>
          <w:p w:rsidR="0092063D" w:rsidRPr="0092063D" w:rsidRDefault="0092063D" w:rsidP="0092063D">
            <w:pPr>
              <w:rPr>
                <w:rFonts w:eastAsiaTheme="minorEastAsia"/>
              </w:rPr>
            </w:pPr>
          </w:p>
          <w:p w:rsidR="0092063D" w:rsidRDefault="0092063D" w:rsidP="0092063D">
            <w:pPr>
              <w:rPr>
                <w:rFonts w:eastAsiaTheme="minorEastAsia"/>
              </w:rPr>
            </w:pPr>
            <w:r>
              <w:rPr>
                <w:rFonts w:eastAsiaTheme="minorEastAsia"/>
              </w:rPr>
              <w:t xml:space="preserve"> </w:t>
            </w:r>
            <m:oMath>
              <m:r>
                <w:rPr>
                  <w:rFonts w:ascii="Cambria Math" w:hAnsi="Cambria Math"/>
                </w:rPr>
                <m:t>66g</m:t>
              </m:r>
            </m:oMath>
          </w:p>
          <w:p w:rsidR="0092063D" w:rsidRDefault="0092063D" w:rsidP="0092063D">
            <w:pPr>
              <w:rPr>
                <w:rFonts w:eastAsiaTheme="minorEastAsia"/>
              </w:rPr>
            </w:pPr>
          </w:p>
          <w:p w:rsidR="0092063D" w:rsidRDefault="0092063D" w:rsidP="0092063D">
            <w:pPr>
              <w:rPr>
                <w:rFonts w:eastAsiaTheme="minorEastAsia"/>
              </w:rPr>
            </w:pPr>
          </w:p>
          <w:p w:rsidR="0092063D" w:rsidRDefault="0092063D" w:rsidP="0092063D">
            <w:pPr>
              <w:rPr>
                <w:rFonts w:eastAsiaTheme="minorEastAsia"/>
              </w:rPr>
            </w:pPr>
            <w:r>
              <w:rPr>
                <w:rFonts w:eastAsiaTheme="minorEastAsia"/>
              </w:rPr>
              <w:t>GCF:</w:t>
            </w:r>
          </w:p>
          <w:p w:rsidR="0092063D" w:rsidRPr="0092063D" w:rsidRDefault="0092063D" w:rsidP="0092063D"/>
        </w:tc>
      </w:tr>
      <w:tr w:rsidR="0092063D" w:rsidTr="00246393">
        <w:tc>
          <w:tcPr>
            <w:tcW w:w="5395" w:type="dxa"/>
          </w:tcPr>
          <w:p w:rsidR="0092063D" w:rsidRDefault="0092063D" w:rsidP="0092063D">
            <w:pPr>
              <w:rPr>
                <w:rFonts w:eastAsiaTheme="minorEastAsia"/>
              </w:rPr>
            </w:pPr>
            <w:r>
              <w:t xml:space="preserve">7) </w:t>
            </w:r>
            <m:oMath>
              <m:r>
                <w:rPr>
                  <w:rFonts w:ascii="Cambria Math" w:hAnsi="Cambria Math"/>
                </w:rPr>
                <m:t>42</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b</m:t>
              </m:r>
            </m:oMath>
          </w:p>
          <w:p w:rsidR="0092063D" w:rsidRDefault="0092063D" w:rsidP="0092063D">
            <w:pPr>
              <w:rPr>
                <w:rFonts w:eastAsiaTheme="minorEastAsia"/>
              </w:rPr>
            </w:pPr>
          </w:p>
          <w:p w:rsidR="0092063D" w:rsidRDefault="0092063D" w:rsidP="0092063D">
            <w:pPr>
              <w:rPr>
                <w:rFonts w:eastAsiaTheme="minorEastAsia"/>
              </w:rPr>
            </w:pPr>
          </w:p>
          <w:p w:rsidR="0092063D" w:rsidRDefault="0092063D" w:rsidP="0092063D">
            <w:pPr>
              <w:rPr>
                <w:rFonts w:eastAsiaTheme="minorEastAsia"/>
              </w:rPr>
            </w:pPr>
            <w:r>
              <w:rPr>
                <w:rFonts w:eastAsiaTheme="minorEastAsia"/>
              </w:rPr>
              <w:t xml:space="preserve"> </w:t>
            </w:r>
            <m:oMath>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p>
          <w:p w:rsidR="0092063D" w:rsidRDefault="0092063D" w:rsidP="0092063D">
            <w:pPr>
              <w:rPr>
                <w:rFonts w:eastAsiaTheme="minorEastAsia"/>
              </w:rPr>
            </w:pPr>
          </w:p>
          <w:p w:rsidR="0092063D" w:rsidRDefault="0092063D" w:rsidP="0092063D">
            <w:pPr>
              <w:rPr>
                <w:rFonts w:eastAsiaTheme="minorEastAsia"/>
              </w:rPr>
            </w:pPr>
          </w:p>
          <w:p w:rsidR="0092063D" w:rsidRDefault="0092063D" w:rsidP="0092063D">
            <w:pPr>
              <w:rPr>
                <w:rFonts w:eastAsiaTheme="minorEastAsia"/>
              </w:rPr>
            </w:pPr>
            <w:r>
              <w:rPr>
                <w:rFonts w:eastAsiaTheme="minorEastAsia"/>
              </w:rPr>
              <w:t xml:space="preserve"> </w:t>
            </w:r>
            <m:oMath>
              <m:r>
                <w:rPr>
                  <w:rFonts w:ascii="Cambria Math" w:hAnsi="Cambria Math"/>
                </w:rPr>
                <m:t>18</m:t>
              </m:r>
              <m:sSup>
                <m:sSupPr>
                  <m:ctrlPr>
                    <w:rPr>
                      <w:rFonts w:ascii="Cambria Math" w:hAnsi="Cambria Math"/>
                      <w:i/>
                    </w:rPr>
                  </m:ctrlPr>
                </m:sSupPr>
                <m:e>
                  <m:r>
                    <w:rPr>
                      <w:rFonts w:ascii="Cambria Math" w:hAnsi="Cambria Math"/>
                    </w:rPr>
                    <m:t>a</m:t>
                  </m:r>
                </m:e>
                <m:sup>
                  <m:r>
                    <w:rPr>
                      <w:rFonts w:ascii="Cambria Math" w:hAnsi="Cambria Math"/>
                    </w:rPr>
                    <m:t>3</m:t>
                  </m:r>
                </m:sup>
              </m:sSup>
            </m:oMath>
          </w:p>
          <w:p w:rsidR="0092063D" w:rsidRDefault="0092063D" w:rsidP="0092063D">
            <w:pPr>
              <w:rPr>
                <w:rFonts w:eastAsiaTheme="minorEastAsia"/>
              </w:rPr>
            </w:pPr>
          </w:p>
          <w:p w:rsidR="0092063D" w:rsidRDefault="0092063D" w:rsidP="0092063D">
            <w:pPr>
              <w:rPr>
                <w:rFonts w:eastAsiaTheme="minorEastAsia"/>
              </w:rPr>
            </w:pPr>
          </w:p>
          <w:p w:rsidR="0092063D" w:rsidRDefault="0092063D" w:rsidP="0092063D">
            <w:pPr>
              <w:rPr>
                <w:rFonts w:eastAsiaTheme="minorEastAsia"/>
              </w:rPr>
            </w:pPr>
            <w:r>
              <w:rPr>
                <w:rFonts w:eastAsiaTheme="minorEastAsia"/>
              </w:rPr>
              <w:t>GCF:</w:t>
            </w:r>
          </w:p>
          <w:p w:rsidR="0092063D" w:rsidRDefault="0092063D" w:rsidP="0092063D"/>
        </w:tc>
        <w:tc>
          <w:tcPr>
            <w:tcW w:w="5395" w:type="dxa"/>
          </w:tcPr>
          <w:p w:rsidR="0092063D" w:rsidRPr="0092063D" w:rsidRDefault="0092063D" w:rsidP="0092063D">
            <w:pPr>
              <w:rPr>
                <w:rFonts w:eastAsiaTheme="minorEastAsia"/>
              </w:rPr>
            </w:pPr>
            <w:r>
              <w:t xml:space="preserve">8) </w:t>
            </w:r>
            <m:oMath>
              <m:r>
                <w:rPr>
                  <w:rFonts w:ascii="Cambria Math" w:hAnsi="Cambria Math"/>
                </w:rPr>
                <m:t>15</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t</m:t>
              </m:r>
            </m:oMath>
          </w:p>
          <w:p w:rsidR="0092063D" w:rsidRDefault="0092063D" w:rsidP="0092063D">
            <w:pPr>
              <w:rPr>
                <w:rFonts w:eastAsiaTheme="minorEastAsia"/>
              </w:rPr>
            </w:pPr>
          </w:p>
          <w:p w:rsidR="0092063D" w:rsidRDefault="0092063D" w:rsidP="0092063D">
            <w:pPr>
              <w:rPr>
                <w:rFonts w:eastAsiaTheme="minorEastAsia"/>
              </w:rPr>
            </w:pPr>
          </w:p>
          <w:p w:rsidR="0092063D" w:rsidRDefault="0092063D" w:rsidP="0092063D">
            <w:pPr>
              <w:rPr>
                <w:rFonts w:eastAsiaTheme="minorEastAsia"/>
              </w:rPr>
            </w:pPr>
            <w:r>
              <w:rPr>
                <w:rFonts w:eastAsiaTheme="minorEastAsia"/>
              </w:rPr>
              <w:t xml:space="preserve"> </w:t>
            </w:r>
            <m:oMath>
              <m:r>
                <w:rPr>
                  <w:rFonts w:ascii="Cambria Math" w:eastAsiaTheme="minorEastAsia" w:hAnsi="Cambria Math"/>
                </w:rPr>
                <m:t>35</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oMath>
          </w:p>
          <w:p w:rsidR="0092063D" w:rsidRDefault="0092063D" w:rsidP="0092063D">
            <w:pPr>
              <w:rPr>
                <w:rFonts w:eastAsiaTheme="minorEastAsia"/>
              </w:rPr>
            </w:pPr>
          </w:p>
          <w:p w:rsidR="0092063D" w:rsidRDefault="0092063D" w:rsidP="0092063D">
            <w:pPr>
              <w:rPr>
                <w:rFonts w:eastAsiaTheme="minorEastAsia"/>
              </w:rPr>
            </w:pPr>
          </w:p>
          <w:p w:rsidR="0092063D" w:rsidRDefault="0092063D" w:rsidP="0092063D">
            <w:pPr>
              <w:rPr>
                <w:rFonts w:eastAsiaTheme="minorEastAsia"/>
              </w:rPr>
            </w:pPr>
            <w:r>
              <w:rPr>
                <w:rFonts w:eastAsiaTheme="minorEastAsia"/>
              </w:rPr>
              <w:t xml:space="preserve"> </w:t>
            </w:r>
            <m:oMath>
              <m:r>
                <w:rPr>
                  <w:rFonts w:ascii="Cambria Math" w:eastAsiaTheme="minorEastAsia" w:hAnsi="Cambria Math"/>
                </w:rPr>
                <m:t>70rt</m:t>
              </m:r>
            </m:oMath>
          </w:p>
          <w:p w:rsidR="0092063D" w:rsidRDefault="0092063D" w:rsidP="0092063D">
            <w:pPr>
              <w:rPr>
                <w:rFonts w:eastAsiaTheme="minorEastAsia"/>
              </w:rPr>
            </w:pPr>
          </w:p>
          <w:p w:rsidR="0092063D" w:rsidRDefault="0092063D" w:rsidP="0092063D">
            <w:pPr>
              <w:rPr>
                <w:rFonts w:eastAsiaTheme="minorEastAsia"/>
              </w:rPr>
            </w:pPr>
          </w:p>
          <w:p w:rsidR="0092063D" w:rsidRDefault="0092063D" w:rsidP="0092063D">
            <w:pPr>
              <w:rPr>
                <w:rFonts w:eastAsiaTheme="minorEastAsia"/>
              </w:rPr>
            </w:pPr>
            <w:r>
              <w:rPr>
                <w:rFonts w:eastAsiaTheme="minorEastAsia"/>
              </w:rPr>
              <w:t>GCF:</w:t>
            </w:r>
          </w:p>
          <w:p w:rsidR="0092063D" w:rsidRPr="0092063D" w:rsidRDefault="0092063D" w:rsidP="0092063D">
            <w:pPr>
              <w:rPr>
                <w:rFonts w:eastAsiaTheme="minorEastAsia"/>
              </w:rPr>
            </w:pPr>
          </w:p>
        </w:tc>
      </w:tr>
      <w:tr w:rsidR="0092063D" w:rsidTr="00D32E40">
        <w:tc>
          <w:tcPr>
            <w:tcW w:w="10790" w:type="dxa"/>
            <w:gridSpan w:val="2"/>
          </w:tcPr>
          <w:p w:rsidR="0092063D" w:rsidRPr="0092063D" w:rsidRDefault="0092063D" w:rsidP="0092063D">
            <w:pPr>
              <w:rPr>
                <w:sz w:val="20"/>
              </w:rPr>
            </w:pPr>
            <w:r w:rsidRPr="0092063D">
              <w:rPr>
                <w:sz w:val="20"/>
              </w:rPr>
              <w:t>9) Dominick has 54 chocolate chip, 40 oatmeal raisin, and 30 peanut butter cookies.  He wants to package the same number of cookies in each bag, and each bag should have every type of cookie.  If he puts the greatest possible number of cookies in each bag, how many bags can he make?</w:t>
            </w:r>
          </w:p>
          <w:p w:rsidR="0092063D" w:rsidRPr="0092063D" w:rsidRDefault="0092063D" w:rsidP="0092063D">
            <w:pPr>
              <w:rPr>
                <w:sz w:val="20"/>
              </w:rPr>
            </w:pPr>
            <w:bookmarkStart w:id="0" w:name="_GoBack"/>
            <w:bookmarkEnd w:id="0"/>
          </w:p>
          <w:p w:rsidR="0092063D" w:rsidRDefault="0092063D" w:rsidP="0092063D">
            <w:pPr>
              <w:rPr>
                <w:sz w:val="20"/>
              </w:rPr>
            </w:pPr>
          </w:p>
          <w:p w:rsidR="0092063D" w:rsidRDefault="0092063D" w:rsidP="0092063D">
            <w:pPr>
              <w:rPr>
                <w:sz w:val="20"/>
              </w:rPr>
            </w:pPr>
          </w:p>
          <w:p w:rsidR="0092063D" w:rsidRDefault="0092063D" w:rsidP="0092063D">
            <w:pPr>
              <w:rPr>
                <w:sz w:val="20"/>
              </w:rPr>
            </w:pPr>
          </w:p>
          <w:p w:rsidR="0092063D" w:rsidRPr="0092063D" w:rsidRDefault="0092063D" w:rsidP="0092063D">
            <w:pPr>
              <w:rPr>
                <w:sz w:val="20"/>
              </w:rPr>
            </w:pPr>
          </w:p>
        </w:tc>
      </w:tr>
      <w:tr w:rsidR="0092063D" w:rsidTr="00D32E40">
        <w:tc>
          <w:tcPr>
            <w:tcW w:w="10790" w:type="dxa"/>
            <w:gridSpan w:val="2"/>
          </w:tcPr>
          <w:p w:rsidR="0092063D" w:rsidRPr="0092063D" w:rsidRDefault="0092063D" w:rsidP="0092063D">
            <w:pPr>
              <w:rPr>
                <w:sz w:val="20"/>
              </w:rPr>
            </w:pPr>
            <w:r w:rsidRPr="0092063D">
              <w:rPr>
                <w:sz w:val="20"/>
              </w:rPr>
              <w:t>10) Alexa is donating packages of school supplies to an elementary school where she volunteers.  She bought 200 pencils, 150 glue sticks, and 120 folders.  How many packages can Alexa make using an equal number of each item?  How many items of each type will each package contain?</w:t>
            </w:r>
          </w:p>
          <w:p w:rsidR="0092063D" w:rsidRDefault="0092063D" w:rsidP="0092063D">
            <w:pPr>
              <w:rPr>
                <w:sz w:val="20"/>
              </w:rPr>
            </w:pPr>
          </w:p>
          <w:p w:rsidR="0092063D" w:rsidRPr="0092063D" w:rsidRDefault="0092063D" w:rsidP="0092063D">
            <w:pPr>
              <w:rPr>
                <w:sz w:val="20"/>
              </w:rPr>
            </w:pPr>
          </w:p>
          <w:p w:rsidR="0092063D" w:rsidRPr="0092063D" w:rsidRDefault="0092063D" w:rsidP="0092063D">
            <w:pPr>
              <w:rPr>
                <w:sz w:val="20"/>
              </w:rPr>
            </w:pPr>
          </w:p>
          <w:p w:rsidR="0092063D" w:rsidRPr="0092063D" w:rsidRDefault="0092063D" w:rsidP="0092063D">
            <w:pPr>
              <w:rPr>
                <w:sz w:val="20"/>
              </w:rPr>
            </w:pPr>
          </w:p>
        </w:tc>
      </w:tr>
    </w:tbl>
    <w:p w:rsidR="002019DB" w:rsidRPr="0092063D" w:rsidRDefault="002019DB">
      <w:pPr>
        <w:rPr>
          <w:sz w:val="2"/>
        </w:rPr>
      </w:pPr>
    </w:p>
    <w:sectPr w:rsidR="002019DB" w:rsidRPr="0092063D" w:rsidSect="002019DB">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081" w:rsidRDefault="00C44081" w:rsidP="002019DB">
      <w:pPr>
        <w:spacing w:after="0" w:line="240" w:lineRule="auto"/>
      </w:pPr>
      <w:r>
        <w:separator/>
      </w:r>
    </w:p>
  </w:endnote>
  <w:endnote w:type="continuationSeparator" w:id="0">
    <w:p w:rsidR="00C44081" w:rsidRDefault="00C44081" w:rsidP="0020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081" w:rsidRDefault="00C44081" w:rsidP="002019DB">
      <w:pPr>
        <w:spacing w:after="0" w:line="240" w:lineRule="auto"/>
      </w:pPr>
      <w:r>
        <w:separator/>
      </w:r>
    </w:p>
  </w:footnote>
  <w:footnote w:type="continuationSeparator" w:id="0">
    <w:p w:rsidR="00C44081" w:rsidRDefault="00C44081" w:rsidP="00201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DB" w:rsidRPr="002019DB" w:rsidRDefault="002019DB">
    <w:pPr>
      <w:pStyle w:val="Header"/>
      <w:rPr>
        <w:b/>
      </w:rPr>
    </w:pPr>
    <w:r w:rsidRPr="002019DB">
      <w:rPr>
        <w:b/>
      </w:rPr>
      <w:t xml:space="preserve">Algebra 1 </w:t>
    </w:r>
    <w:r w:rsidRPr="002019DB">
      <w:rPr>
        <w:b/>
      </w:rPr>
      <w:tab/>
    </w:r>
    <w:r w:rsidRPr="002019DB">
      <w:rPr>
        <w:b/>
      </w:rPr>
      <w:tab/>
      <w:t>Name</w:t>
    </w:r>
    <w:proofErr w:type="gramStart"/>
    <w:r w:rsidRPr="002019DB">
      <w:rPr>
        <w:b/>
      </w:rPr>
      <w:t>:_</w:t>
    </w:r>
    <w:proofErr w:type="gramEnd"/>
    <w:r w:rsidRPr="002019DB">
      <w:rPr>
        <w:b/>
      </w:rPr>
      <w:t>_____________________________ Hour: ______________</w:t>
    </w:r>
  </w:p>
  <w:p w:rsidR="002019DB" w:rsidRPr="002019DB" w:rsidRDefault="002019DB" w:rsidP="002019DB">
    <w:pPr>
      <w:pStyle w:val="Header"/>
      <w:spacing w:line="276" w:lineRule="auto"/>
      <w:rPr>
        <w:b/>
      </w:rPr>
    </w:pPr>
    <w:proofErr w:type="spellStart"/>
    <w:r w:rsidRPr="002019DB">
      <w:rPr>
        <w:b/>
      </w:rPr>
      <w:t>Ch</w:t>
    </w:r>
    <w:proofErr w:type="spellEnd"/>
    <w:r w:rsidRPr="002019DB">
      <w:rPr>
        <w:b/>
      </w:rPr>
      <w:t xml:space="preserve"> 8 ___________________________</w:t>
    </w:r>
  </w:p>
  <w:p w:rsidR="002019DB" w:rsidRPr="002019DB" w:rsidRDefault="002019DB" w:rsidP="002019DB">
    <w:pPr>
      <w:pStyle w:val="Header"/>
      <w:spacing w:line="276" w:lineRule="auto"/>
      <w:rPr>
        <w:b/>
      </w:rPr>
    </w:pPr>
    <w:r w:rsidRPr="002019DB">
      <w:rPr>
        <w:b/>
      </w:rPr>
      <w:t>8.1 ____________________________</w:t>
    </w:r>
  </w:p>
  <w:p w:rsidR="002019DB" w:rsidRPr="002019DB" w:rsidRDefault="002019DB">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DB"/>
    <w:rsid w:val="002019DB"/>
    <w:rsid w:val="004C5E84"/>
    <w:rsid w:val="0092063D"/>
    <w:rsid w:val="00C4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4C6E"/>
  <w15:chartTrackingRefBased/>
  <w15:docId w15:val="{30A94AD1-F2DB-44D3-AC18-1E85D2A4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9DB"/>
  </w:style>
  <w:style w:type="paragraph" w:styleId="Footer">
    <w:name w:val="footer"/>
    <w:basedOn w:val="Normal"/>
    <w:link w:val="FooterChar"/>
    <w:uiPriority w:val="99"/>
    <w:unhideWhenUsed/>
    <w:rsid w:val="00201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9DB"/>
  </w:style>
  <w:style w:type="table" w:styleId="TableGrid">
    <w:name w:val="Table Grid"/>
    <w:basedOn w:val="TableNormal"/>
    <w:uiPriority w:val="39"/>
    <w:rsid w:val="00201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19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Dickinson Iron ISD</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Jokela</dc:creator>
  <cp:keywords/>
  <dc:description/>
  <cp:lastModifiedBy>Sarah Jokela</cp:lastModifiedBy>
  <cp:revision>1</cp:revision>
  <dcterms:created xsi:type="dcterms:W3CDTF">2020-03-08T23:24:00Z</dcterms:created>
  <dcterms:modified xsi:type="dcterms:W3CDTF">2020-03-08T23:44:00Z</dcterms:modified>
</cp:coreProperties>
</file>